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91F03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ascii="Times New Roman" w:hAnsi="Times New Roman" w:eastAsia="黑体"/>
          <w:sz w:val="32"/>
        </w:rPr>
        <w:t>附件</w:t>
      </w:r>
    </w:p>
    <w:p w14:paraId="1926153B">
      <w:pPr>
        <w:spacing w:after="156" w:afterLines="50"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2026年室内空气质量检验检测机构</w:t>
      </w:r>
    </w:p>
    <w:p w14:paraId="581C4D3F">
      <w:pPr>
        <w:spacing w:after="156" w:afterLines="50"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实验室间比对报名表</w:t>
      </w:r>
    </w:p>
    <w:tbl>
      <w:tblPr>
        <w:tblStyle w:val="17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7"/>
        <w:gridCol w:w="6382"/>
      </w:tblGrid>
      <w:tr w14:paraId="143A7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pct"/>
            <w:vAlign w:val="center"/>
          </w:tcPr>
          <w:p w14:paraId="7EB21AB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项目名称</w:t>
            </w:r>
          </w:p>
        </w:tc>
        <w:tc>
          <w:tcPr>
            <w:tcW w:w="3745" w:type="pct"/>
          </w:tcPr>
          <w:p w14:paraId="53A283C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</w:tc>
      </w:tr>
      <w:tr w14:paraId="23B5D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pct"/>
            <w:vAlign w:val="center"/>
          </w:tcPr>
          <w:p w14:paraId="6800D16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机构名称</w:t>
            </w:r>
          </w:p>
        </w:tc>
        <w:tc>
          <w:tcPr>
            <w:tcW w:w="3745" w:type="pct"/>
          </w:tcPr>
          <w:p w14:paraId="5683763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</w:tc>
      </w:tr>
      <w:tr w14:paraId="4FE69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pct"/>
            <w:vAlign w:val="center"/>
          </w:tcPr>
          <w:p w14:paraId="054D90E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通讯地址</w:t>
            </w:r>
          </w:p>
        </w:tc>
        <w:tc>
          <w:tcPr>
            <w:tcW w:w="3745" w:type="pct"/>
          </w:tcPr>
          <w:p w14:paraId="6E0A7F5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</w:tc>
      </w:tr>
      <w:tr w14:paraId="086BD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pct"/>
            <w:vAlign w:val="center"/>
          </w:tcPr>
          <w:p w14:paraId="71AFA5C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联系人</w:t>
            </w:r>
          </w:p>
        </w:tc>
        <w:tc>
          <w:tcPr>
            <w:tcW w:w="3745" w:type="pct"/>
          </w:tcPr>
          <w:p w14:paraId="1D11D46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</w:tc>
      </w:tr>
      <w:tr w14:paraId="3219C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pct"/>
            <w:vAlign w:val="center"/>
          </w:tcPr>
          <w:p w14:paraId="1B8C1CA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联系电话</w:t>
            </w:r>
          </w:p>
        </w:tc>
        <w:tc>
          <w:tcPr>
            <w:tcW w:w="3745" w:type="pct"/>
          </w:tcPr>
          <w:p w14:paraId="2ADC721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</w:tc>
      </w:tr>
      <w:tr w14:paraId="165EB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pct"/>
            <w:vAlign w:val="center"/>
          </w:tcPr>
          <w:p w14:paraId="7974473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机构资质情况</w:t>
            </w:r>
          </w:p>
        </w:tc>
        <w:tc>
          <w:tcPr>
            <w:tcW w:w="3745" w:type="pct"/>
          </w:tcPr>
          <w:p w14:paraId="2ED7CF3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计量认证证书编号：</w:t>
            </w:r>
          </w:p>
          <w:p w14:paraId="43DD84C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计量认证证书失效日期：</w:t>
            </w:r>
          </w:p>
          <w:p w14:paraId="570CFCB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□是 □否获得实验室认可</w:t>
            </w:r>
          </w:p>
          <w:p w14:paraId="60E89DA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如有证书编号：</w:t>
            </w:r>
          </w:p>
        </w:tc>
      </w:tr>
      <w:tr w14:paraId="629C6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pct"/>
            <w:vAlign w:val="center"/>
          </w:tcPr>
          <w:p w14:paraId="4ECACE4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拟采用的</w:t>
            </w:r>
          </w:p>
          <w:p w14:paraId="4E338C5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检测方法</w:t>
            </w:r>
          </w:p>
        </w:tc>
        <w:tc>
          <w:tcPr>
            <w:tcW w:w="3745" w:type="pct"/>
          </w:tcPr>
          <w:p w14:paraId="11EF4C5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□GB/T 16129-1995</w:t>
            </w:r>
            <w:r>
              <w:rPr>
                <w:rFonts w:hint="eastAsia" w:ascii="仿宋_GB2312" w:hAnsi="Segoe UI" w:eastAsia="仿宋_GB2312" w:cs="Segoe UI"/>
                <w:color w:val="0F1115"/>
                <w:sz w:val="22"/>
                <w:shd w:val="clear" w:color="auto" w:fill="FFFFFF"/>
              </w:rPr>
              <w:br w:type="textWrapping"/>
            </w: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□GB/T 18204.2-2025</w:t>
            </w:r>
            <w:r>
              <w:rPr>
                <w:rFonts w:hint="eastAsia" w:ascii="仿宋_GB2312" w:hAnsi="Segoe UI" w:eastAsia="仿宋_GB2312" w:cs="Segoe UI"/>
                <w:color w:val="0F1115"/>
                <w:sz w:val="22"/>
                <w:shd w:val="clear" w:color="auto" w:fill="FFFFFF"/>
              </w:rPr>
              <w:br w:type="textWrapping"/>
            </w: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其他：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u w:val="single"/>
              </w:rPr>
              <w:t xml:space="preserve">                            </w:t>
            </w:r>
          </w:p>
        </w:tc>
      </w:tr>
      <w:tr w14:paraId="5C600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pct"/>
            <w:vAlign w:val="center"/>
          </w:tcPr>
          <w:p w14:paraId="3B3E623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说明</w:t>
            </w:r>
          </w:p>
        </w:tc>
        <w:tc>
          <w:tcPr>
            <w:tcW w:w="3745" w:type="pct"/>
          </w:tcPr>
          <w:p w14:paraId="44BCA0A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1、机构应独立地完成实验室间比对项目的试验，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不得私下比对串通数据、结果或者出具虚假数据、结果。</w:t>
            </w:r>
          </w:p>
          <w:p w14:paraId="011762F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2、在实验室间比对运作过程中，出于保密原因，均以机构代码表述。</w:t>
            </w:r>
          </w:p>
          <w:p w14:paraId="388E75F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3、机构提交报名表后，不得无故退出本次计划。</w:t>
            </w:r>
          </w:p>
          <w:p w14:paraId="68B12F4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  <w:p w14:paraId="65EFE0C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  <w:p w14:paraId="0F25355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机构负责人签名：</w:t>
            </w:r>
          </w:p>
          <w:p w14:paraId="1496A75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  <w:p w14:paraId="57FE3F4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机构（盖章）：</w:t>
            </w:r>
          </w:p>
          <w:p w14:paraId="4A49AB1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 xml:space="preserve">               年     月     日</w:t>
            </w:r>
          </w:p>
          <w:p w14:paraId="73CEF15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</w:tc>
      </w:tr>
    </w:tbl>
    <w:p w14:paraId="36464A49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14:paraId="48B5DB94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269A5E95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630ED8FA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6CBC7490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01A2AA99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0499169A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192E2BA6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1D953235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519B567E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20DEB0BE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3F10B019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54876151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446023F5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522BFABC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6292D46A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3F34E55F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4BA22022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5344D807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6B03664A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62B6C338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09FABC8C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277C3152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6C64FBEC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5729FCDB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4799291F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5B7A84A7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333BD38E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5F33E1D9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2E9A9271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737CB0E9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1DF45107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4783EFBB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5F1F5E5A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133B8061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68BA8DCE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7D160331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648F139A">
      <w:pPr>
        <w:tabs>
          <w:tab w:val="left" w:pos="5245"/>
        </w:tabs>
        <w:spacing w:line="280" w:lineRule="exact"/>
        <w:jc w:val="left"/>
        <w:rPr>
          <w:rFonts w:ascii="仿宋_GB2312" w:eastAsia="仿宋_GB2312"/>
          <w:sz w:val="32"/>
          <w:szCs w:val="32"/>
        </w:rPr>
      </w:pPr>
    </w:p>
    <w:p w14:paraId="5C275623">
      <w:pPr>
        <w:ind w:left="-8" w:leftChars="-19" w:right="-624" w:rightChars="-297" w:hanging="32" w:hangingChars="10"/>
        <w:rPr>
          <w:rFonts w:ascii="仿宋_GB2312" w:hAnsi="宋体" w:eastAsia="仿宋_GB2312"/>
          <w:color w:val="00000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altName w:val="Noto Naskh Arabic"/>
    <w:panose1 w:val="020B0502040204020203"/>
    <w:charset w:val="00"/>
    <w:family w:val="swiss"/>
    <w:pitch w:val="default"/>
    <w:sig w:usb0="00000000" w:usb1="00000000" w:usb2="00000009" w:usb3="00000000" w:csb0="200001FF" w:csb1="0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6DDE04">
    <w:pPr>
      <w:pStyle w:val="11"/>
      <w:jc w:val="right"/>
      <w:rPr>
        <w:rFonts w:asciiTheme="minorEastAsia" w:hAnsiTheme="minorEastAsia" w:eastAsiaTheme="minorEastAsia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68905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asciiTheme="minorEastAsia" w:hAnsiTheme="minorEastAsia" w:eastAsiaTheme="minorEastAsia"/>
                              <w:sz w:val="28"/>
                            </w:rPr>
                          </w:sdtEndPr>
                          <w:sdtContent>
                            <w:p w14:paraId="7C0E4EEA">
                              <w:pPr>
                                <w:pStyle w:val="11"/>
                                <w:jc w:val="right"/>
                                <w:rPr>
                                  <w:rFonts w:asciiTheme="minorEastAsia" w:hAnsiTheme="minorEastAsia" w:eastAsiaTheme="minorEastAsia"/>
                                  <w:sz w:val="28"/>
                                </w:rPr>
                              </w:pP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</w:rPr>
                                <w:t xml:space="preserve"> 1 -</w:t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29E16DE9">
                          <w:pPr>
                            <w:pStyle w:val="8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OJUQ0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6/ejt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OJUQ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68905"/>
                      <w:docPartObj>
                        <w:docPartGallery w:val="autotext"/>
                      </w:docPartObj>
                    </w:sdtPr>
                    <w:sdtEndPr>
                      <w:rPr>
                        <w:rFonts w:asciiTheme="minorEastAsia" w:hAnsiTheme="minorEastAsia" w:eastAsiaTheme="minorEastAsia"/>
                        <w:sz w:val="28"/>
                      </w:rPr>
                    </w:sdtEndPr>
                    <w:sdtContent>
                      <w:p w14:paraId="7C0E4EEA">
                        <w:pPr>
                          <w:pStyle w:val="11"/>
                          <w:jc w:val="right"/>
                          <w:rPr>
                            <w:rFonts w:asciiTheme="minorEastAsia" w:hAnsiTheme="minorEastAsia" w:eastAsiaTheme="minorEastAsia"/>
                            <w:sz w:val="28"/>
                          </w:rPr>
                        </w:pPr>
                        <w:r>
                          <w:rPr>
                            <w:rFonts w:asciiTheme="minorEastAsia" w:hAnsiTheme="minorEastAsia" w:eastAsiaTheme="minorEastAsia"/>
                            <w:sz w:val="28"/>
                          </w:rPr>
                          <w:fldChar w:fldCharType="begin"/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</w:rPr>
                          <w:t xml:space="preserve"> 1 -</w:t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</w:rPr>
                          <w:fldChar w:fldCharType="end"/>
                        </w:r>
                      </w:p>
                    </w:sdtContent>
                  </w:sdt>
                  <w:p w14:paraId="29E16DE9">
                    <w:pPr>
                      <w:pStyle w:val="8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</w:rPr>
    </w:sdtEndPr>
    <w:sdtContent>
      <w:p w14:paraId="1387295E">
        <w:pPr>
          <w:pStyle w:val="11"/>
          <w:rPr>
            <w:rFonts w:asciiTheme="minorEastAsia" w:hAnsiTheme="minorEastAsia" w:eastAsiaTheme="minorEastAsia"/>
            <w:sz w:val="28"/>
          </w:rPr>
        </w:pPr>
        <w:r>
          <w:rPr>
            <w:rFonts w:asciiTheme="minorEastAsia" w:hAnsiTheme="minorEastAsia" w:eastAsiaTheme="minorEastAsia"/>
            <w:sz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</w:rPr>
          <w:t xml:space="preserve"> 2 -</w:t>
        </w:r>
        <w:r>
          <w:rPr>
            <w:rFonts w:asciiTheme="minorEastAsia" w:hAnsiTheme="minorEastAsia" w:eastAsiaTheme="minorEastAsia"/>
            <w:sz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ExMDVmYjE0ZmI4YWE1OTkxZDY4ZjQzNTNhM2Q5ZTYifQ=="/>
  </w:docVars>
  <w:rsids>
    <w:rsidRoot w:val="006C32B0"/>
    <w:rsid w:val="000E1B61"/>
    <w:rsid w:val="001F5688"/>
    <w:rsid w:val="00621953"/>
    <w:rsid w:val="006C32B0"/>
    <w:rsid w:val="007B213A"/>
    <w:rsid w:val="00B9119E"/>
    <w:rsid w:val="00BE64C4"/>
    <w:rsid w:val="00C26655"/>
    <w:rsid w:val="00D15B26"/>
    <w:rsid w:val="00FE662D"/>
    <w:rsid w:val="069B3A53"/>
    <w:rsid w:val="0842466B"/>
    <w:rsid w:val="0A425AA1"/>
    <w:rsid w:val="0A4C723B"/>
    <w:rsid w:val="0AE36349"/>
    <w:rsid w:val="0C985F21"/>
    <w:rsid w:val="0E5F34F1"/>
    <w:rsid w:val="0E853964"/>
    <w:rsid w:val="0FE07B20"/>
    <w:rsid w:val="125F7714"/>
    <w:rsid w:val="12E679D3"/>
    <w:rsid w:val="1ADE08A1"/>
    <w:rsid w:val="1DBDA3FE"/>
    <w:rsid w:val="20045827"/>
    <w:rsid w:val="23B0646E"/>
    <w:rsid w:val="245623CD"/>
    <w:rsid w:val="25C639E9"/>
    <w:rsid w:val="2D794880"/>
    <w:rsid w:val="34343CE8"/>
    <w:rsid w:val="36D14B96"/>
    <w:rsid w:val="37E31750"/>
    <w:rsid w:val="38855D9A"/>
    <w:rsid w:val="3A6540B3"/>
    <w:rsid w:val="3CFD5A2E"/>
    <w:rsid w:val="4057442E"/>
    <w:rsid w:val="427267AA"/>
    <w:rsid w:val="45373B4E"/>
    <w:rsid w:val="4C854AAC"/>
    <w:rsid w:val="4FEE2160"/>
    <w:rsid w:val="50076021"/>
    <w:rsid w:val="509815C4"/>
    <w:rsid w:val="51F67779"/>
    <w:rsid w:val="53397482"/>
    <w:rsid w:val="54C34AB2"/>
    <w:rsid w:val="56243BB6"/>
    <w:rsid w:val="59927C2F"/>
    <w:rsid w:val="5B4E3C48"/>
    <w:rsid w:val="5E5B4775"/>
    <w:rsid w:val="5EAC117C"/>
    <w:rsid w:val="5F2B0F69"/>
    <w:rsid w:val="6103110F"/>
    <w:rsid w:val="6355232F"/>
    <w:rsid w:val="670E2294"/>
    <w:rsid w:val="6734007F"/>
    <w:rsid w:val="6D583F0F"/>
    <w:rsid w:val="704638C3"/>
    <w:rsid w:val="70FDCFDE"/>
    <w:rsid w:val="71565394"/>
    <w:rsid w:val="750C448B"/>
    <w:rsid w:val="76875C04"/>
    <w:rsid w:val="77783904"/>
    <w:rsid w:val="7D904B28"/>
    <w:rsid w:val="B33EC40C"/>
    <w:rsid w:val="DCF9B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semiHidden="0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qFormat="1" w:unhideWhenUsed="0" w:uiPriority="0" w:semiHidden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0" w:name="Date"/>
    <w:lsdException w:qFormat="1" w:unhideWhenUsed="0" w:uiPriority="99" w:semiHidden="0" w:name="Body Text First Indent"/>
    <w:lsdException w:qFormat="1" w:uiPriority="99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qFormat="1" w:uiPriority="99" w:semiHidden="0" w:name="Block Text"/>
    <w:lsdException w:qFormat="1"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uppressLineNumbers w:val="0"/>
      <w:overflowPunct w:val="0"/>
      <w:topLinePunct/>
      <w:snapToGrid w:val="0"/>
      <w:spacing w:before="50" w:beforeLines="50" w:beforeAutospacing="0" w:after="0" w:afterAutospacing="1" w:line="360" w:lineRule="auto"/>
      <w:ind w:firstLine="200" w:firstLineChars="200"/>
      <w:jc w:val="both"/>
      <w:outlineLvl w:val="0"/>
    </w:pPr>
    <w:rPr>
      <w:rFonts w:hint="default" w:ascii="Calibri" w:hAnsi="Calibri" w:eastAsia="黑体" w:cs="Calibri"/>
      <w:b/>
      <w:bCs/>
      <w:kern w:val="44"/>
      <w:sz w:val="32"/>
      <w:szCs w:val="32"/>
      <w:lang w:val="en-US" w:eastAsia="zh-CN" w:bidi="ar"/>
    </w:rPr>
  </w:style>
  <w:style w:type="paragraph" w:styleId="3">
    <w:name w:val="heading 2"/>
    <w:basedOn w:val="4"/>
    <w:next w:val="1"/>
    <w:semiHidden/>
    <w:unhideWhenUsed/>
    <w:qFormat/>
    <w:uiPriority w:val="0"/>
    <w:pPr>
      <w:widowControl/>
      <w:spacing w:beforeAutospacing="0" w:afterAutospacing="0" w:line="600" w:lineRule="exact"/>
      <w:ind w:firstLine="672" w:firstLineChars="200"/>
      <w:outlineLvl w:val="1"/>
    </w:pPr>
    <w:rPr>
      <w:rFonts w:ascii="楷体_GB2312" w:hAnsi="楷体_GB2312" w:eastAsia="楷体_GB2312" w:cs="楷体_GB2312"/>
      <w:spacing w:val="8"/>
      <w:sz w:val="32"/>
      <w:szCs w:val="32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5">
    <w:name w:val="Body Text"/>
    <w:basedOn w:val="1"/>
    <w:next w:val="6"/>
    <w:unhideWhenUsed/>
    <w:qFormat/>
    <w:uiPriority w:val="99"/>
    <w:pPr>
      <w:widowControl w:val="0"/>
      <w:spacing w:after="12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6">
    <w:name w:val="Body Text First Indent"/>
    <w:basedOn w:val="5"/>
    <w:next w:val="5"/>
    <w:qFormat/>
    <w:uiPriority w:val="99"/>
    <w:pPr>
      <w:ind w:firstLine="420" w:firstLineChars="100"/>
    </w:pPr>
  </w:style>
  <w:style w:type="paragraph" w:styleId="7">
    <w:name w:val="Body Text Indent"/>
    <w:basedOn w:val="1"/>
    <w:qFormat/>
    <w:uiPriority w:val="0"/>
    <w:pPr>
      <w:ind w:firstLine="630"/>
    </w:pPr>
    <w:rPr>
      <w:rFonts w:ascii="Calibri" w:hAnsi="Calibri" w:eastAsia="宋体" w:cs="Times New Roman"/>
      <w:sz w:val="32"/>
      <w:szCs w:val="22"/>
    </w:rPr>
  </w:style>
  <w:style w:type="paragraph" w:styleId="8">
    <w:name w:val="Plain Text"/>
    <w:basedOn w:val="1"/>
    <w:next w:val="1"/>
    <w:link w:val="35"/>
    <w:qFormat/>
    <w:uiPriority w:val="0"/>
    <w:pPr>
      <w:widowControl w:val="0"/>
      <w:overflowPunct w:val="0"/>
      <w:topLinePunct/>
      <w:spacing w:line="240" w:lineRule="auto"/>
      <w:jc w:val="both"/>
    </w:pPr>
    <w:rPr>
      <w:rFonts w:ascii="宋体" w:hAnsi="Courier New" w:eastAsia="仿宋_GB2312" w:cs="宋体"/>
      <w:spacing w:val="0"/>
      <w:kern w:val="2"/>
      <w:sz w:val="21"/>
      <w:szCs w:val="21"/>
      <w:lang w:val="en-US" w:eastAsia="zh-CN" w:bidi="ar-SA"/>
    </w:rPr>
  </w:style>
  <w:style w:type="paragraph" w:styleId="9">
    <w:name w:val="Date"/>
    <w:basedOn w:val="1"/>
    <w:next w:val="1"/>
    <w:link w:val="26"/>
    <w:semiHidden/>
    <w:unhideWhenUsed/>
    <w:qFormat/>
    <w:uiPriority w:val="0"/>
    <w:pPr>
      <w:ind w:left="100" w:leftChars="2500"/>
    </w:pPr>
  </w:style>
  <w:style w:type="paragraph" w:styleId="10">
    <w:name w:val="Balloon Text"/>
    <w:basedOn w:val="1"/>
    <w:link w:val="27"/>
    <w:semiHidden/>
    <w:unhideWhenUsed/>
    <w:qFormat/>
    <w:uiPriority w:val="0"/>
    <w:rPr>
      <w:sz w:val="18"/>
      <w:szCs w:val="18"/>
    </w:rPr>
  </w:style>
  <w:style w:type="paragraph" w:styleId="11">
    <w:name w:val="footer"/>
    <w:basedOn w:val="1"/>
    <w:next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720" w:firstLineChars="200"/>
      <w:jc w:val="both"/>
    </w:pPr>
    <w:rPr>
      <w:rFonts w:hint="default" w:ascii="Calibri" w:hAnsi="Calibri" w:eastAsia="方正仿宋_GB2312" w:cs="Times New Roman"/>
      <w:kern w:val="2"/>
      <w:sz w:val="32"/>
      <w:szCs w:val="32"/>
      <w:lang w:val="en-US" w:eastAsia="zh-CN" w:bidi="ar"/>
    </w:rPr>
  </w:style>
  <w:style w:type="paragraph" w:styleId="14">
    <w:name w:val="footnote text"/>
    <w:basedOn w:val="1"/>
    <w:qFormat/>
    <w:uiPriority w:val="0"/>
    <w:rPr>
      <w:rFonts w:ascii="等线" w:hAnsi="等线" w:eastAsia="等线" w:cs="宋体"/>
    </w:rPr>
  </w:style>
  <w:style w:type="paragraph" w:styleId="15">
    <w:name w:val="toc 2"/>
    <w:basedOn w:val="1"/>
    <w:next w:val="1"/>
    <w:qFormat/>
    <w:uiPriority w:val="0"/>
    <w:pPr>
      <w:keepNext w:val="0"/>
      <w:keepLines w:val="0"/>
      <w:widowControl w:val="0"/>
      <w:suppressLineNumbers w:val="0"/>
      <w:ind w:left="420" w:leftChars="200" w:firstLine="720" w:firstLineChars="200"/>
      <w:jc w:val="both"/>
    </w:pPr>
    <w:rPr>
      <w:rFonts w:hint="default" w:ascii="Calibri" w:hAnsi="Calibri" w:eastAsia="方正仿宋_GB2312" w:cs="Times New Roman"/>
      <w:kern w:val="2"/>
      <w:sz w:val="32"/>
      <w:szCs w:val="32"/>
      <w:lang w:val="en-US" w:eastAsia="zh-CN" w:bidi="ar"/>
    </w:rPr>
  </w:style>
  <w:style w:type="paragraph" w:styleId="16">
    <w:name w:val="Body Text First Indent 2"/>
    <w:basedOn w:val="7"/>
    <w:unhideWhenUsed/>
    <w:qFormat/>
    <w:uiPriority w:val="99"/>
    <w:pPr>
      <w:ind w:firstLine="420" w:firstLineChars="200"/>
    </w:p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page number"/>
    <w:basedOn w:val="19"/>
    <w:unhideWhenUsed/>
    <w:qFormat/>
    <w:uiPriority w:val="0"/>
  </w:style>
  <w:style w:type="character" w:styleId="21">
    <w:name w:val="Hyperlink"/>
    <w:basedOn w:val="19"/>
    <w:semiHidden/>
    <w:unhideWhenUsed/>
    <w:qFormat/>
    <w:uiPriority w:val="0"/>
    <w:rPr>
      <w:color w:val="0000FF"/>
      <w:u w:val="single"/>
    </w:rPr>
  </w:style>
  <w:style w:type="paragraph" w:customStyle="1" w:styleId="22">
    <w:name w:val="正文首行缩进1"/>
    <w:basedOn w:val="5"/>
    <w:qFormat/>
    <w:uiPriority w:val="0"/>
    <w:pPr>
      <w:ind w:firstLine="420" w:firstLineChars="100"/>
    </w:pPr>
    <w:rPr>
      <w:rFonts w:ascii="Calibri" w:hAnsi="Calibri" w:eastAsia="宋体" w:cs="Times New Roman"/>
    </w:rPr>
  </w:style>
  <w:style w:type="paragraph" w:customStyle="1" w:styleId="23">
    <w:name w:val="列出段落1"/>
    <w:basedOn w:val="1"/>
    <w:qFormat/>
    <w:uiPriority w:val="34"/>
    <w:pPr>
      <w:ind w:firstLine="420" w:firstLineChars="200"/>
    </w:pPr>
  </w:style>
  <w:style w:type="character" w:customStyle="1" w:styleId="24">
    <w:name w:val="页眉 Char"/>
    <w:basedOn w:val="19"/>
    <w:link w:val="12"/>
    <w:qFormat/>
    <w:uiPriority w:val="99"/>
    <w:rPr>
      <w:sz w:val="18"/>
      <w:szCs w:val="18"/>
    </w:rPr>
  </w:style>
  <w:style w:type="character" w:customStyle="1" w:styleId="25">
    <w:name w:val="页脚 Char"/>
    <w:basedOn w:val="19"/>
    <w:link w:val="11"/>
    <w:qFormat/>
    <w:uiPriority w:val="99"/>
    <w:rPr>
      <w:sz w:val="18"/>
      <w:szCs w:val="18"/>
    </w:rPr>
  </w:style>
  <w:style w:type="character" w:customStyle="1" w:styleId="26">
    <w:name w:val="日期 Char"/>
    <w:basedOn w:val="19"/>
    <w:link w:val="9"/>
    <w:semiHidden/>
    <w:qFormat/>
    <w:uiPriority w:val="0"/>
    <w:rPr>
      <w:rFonts w:ascii="Calibri" w:hAnsi="Calibri"/>
      <w:kern w:val="2"/>
      <w:sz w:val="21"/>
      <w:szCs w:val="22"/>
    </w:rPr>
  </w:style>
  <w:style w:type="character" w:customStyle="1" w:styleId="27">
    <w:name w:val="批注框文本 Char"/>
    <w:basedOn w:val="19"/>
    <w:link w:val="10"/>
    <w:semiHidden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8">
    <w:name w:val="InitialStyle"/>
    <w:qFormat/>
    <w:uiPriority w:val="0"/>
    <w:rPr>
      <w:rFonts w:ascii="Courier New" w:hAnsi="Courier New"/>
      <w:color w:val="auto"/>
      <w:spacing w:val="0"/>
      <w:sz w:val="24"/>
    </w:rPr>
  </w:style>
  <w:style w:type="paragraph" w:customStyle="1" w:styleId="29">
    <w:name w:val="Standardtekst"/>
    <w:basedOn w:val="1"/>
    <w:qFormat/>
    <w:uiPriority w:val="0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imes New Roman" w:hAnsi="Times New Roman"/>
      <w:kern w:val="0"/>
      <w:sz w:val="24"/>
      <w:szCs w:val="20"/>
      <w:lang w:eastAsia="da-DK"/>
    </w:rPr>
  </w:style>
  <w:style w:type="table" w:customStyle="1" w:styleId="30">
    <w:name w:val="网格型4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1">
    <w:name w:val="UserStyle_0"/>
    <w:basedOn w:val="32"/>
    <w:qFormat/>
    <w:uiPriority w:val="0"/>
    <w:pPr>
      <w:ind w:firstLine="420" w:firstLineChars="100"/>
    </w:pPr>
    <w:rPr>
      <w:rFonts w:ascii="Calibri" w:hAnsi="Calibri" w:eastAsia="宋体"/>
    </w:rPr>
  </w:style>
  <w:style w:type="paragraph" w:customStyle="1" w:styleId="32">
    <w:name w:val="BodyText"/>
    <w:basedOn w:val="1"/>
    <w:qFormat/>
    <w:uiPriority w:val="0"/>
    <w:pPr>
      <w:snapToGrid w:val="0"/>
      <w:spacing w:after="120"/>
    </w:pPr>
    <w:rPr>
      <w:rFonts w:eastAsia="仿宋"/>
      <w:sz w:val="28"/>
    </w:rPr>
  </w:style>
  <w:style w:type="paragraph" w:styleId="33">
    <w:name w:val="List Paragraph"/>
    <w:basedOn w:val="1"/>
    <w:qFormat/>
    <w:uiPriority w:val="34"/>
    <w:pPr>
      <w:ind w:firstLine="420" w:firstLineChars="200"/>
    </w:pPr>
  </w:style>
  <w:style w:type="paragraph" w:customStyle="1" w:styleId="34">
    <w:name w:val="HtmlNormal"/>
    <w:basedOn w:val="1"/>
    <w:qFormat/>
    <w:uiPriority w:val="0"/>
    <w:pPr>
      <w:jc w:val="left"/>
    </w:pPr>
    <w:rPr>
      <w:rFonts w:ascii="Calibri" w:hAnsi="Calibri" w:eastAsia="宋体" w:cs="Times New Roman"/>
      <w:kern w:val="0"/>
      <w:sz w:val="24"/>
      <w:szCs w:val="32"/>
    </w:rPr>
  </w:style>
  <w:style w:type="character" w:customStyle="1" w:styleId="35">
    <w:name w:val="纯文本 Char"/>
    <w:link w:val="8"/>
    <w:qFormat/>
    <w:uiPriority w:val="0"/>
    <w:rPr>
      <w:rFonts w:ascii="宋体" w:hAnsi="Courier New" w:eastAsia="仿宋_GB2312" w:cs="宋体"/>
      <w:spacing w:val="0"/>
      <w:kern w:val="2"/>
      <w:sz w:val="21"/>
      <w:szCs w:val="21"/>
      <w:lang w:val="en-US" w:eastAsia="zh-CN" w:bidi="ar-SA"/>
    </w:rPr>
  </w:style>
  <w:style w:type="character" w:customStyle="1" w:styleId="36">
    <w:name w:val="NormalCharacter"/>
    <w:semiHidden/>
    <w:qFormat/>
    <w:uiPriority w:val="0"/>
    <w:rPr>
      <w:rFonts w:ascii="Times New Roman" w:hAnsi="Times New Roman" w:eastAsia="宋体" w:cs="Times New Roman"/>
    </w:rPr>
  </w:style>
  <w:style w:type="paragraph" w:customStyle="1" w:styleId="37">
    <w:name w:val="表标题"/>
    <w:basedOn w:val="1"/>
    <w:qFormat/>
    <w:uiPriority w:val="0"/>
    <w:pPr>
      <w:keepNext w:val="0"/>
      <w:keepLines w:val="0"/>
      <w:widowControl/>
      <w:suppressLineNumbers w:val="0"/>
      <w:shd w:val="clear" w:fill="FFFFFF"/>
      <w:suppressAutoHyphens/>
      <w:snapToGrid w:val="0"/>
      <w:spacing w:beforeLines="50" w:beforeAutospacing="0"/>
      <w:ind w:firstLine="0" w:firstLineChars="0"/>
      <w:jc w:val="center"/>
    </w:pPr>
    <w:rPr>
      <w:rFonts w:hint="default" w:ascii="Calibri" w:hAnsi="Calibri" w:eastAsia="黑体" w:cs="Times New Roman"/>
      <w:color w:val="00000A"/>
      <w:kern w:val="2"/>
      <w:sz w:val="18"/>
      <w:szCs w:val="18"/>
      <w:lang w:val="en-US" w:eastAsia="zh-CN" w:bidi="ar"/>
    </w:rPr>
  </w:style>
  <w:style w:type="paragraph" w:customStyle="1" w:styleId="38">
    <w:name w:val="目录 31"/>
    <w:basedOn w:val="1"/>
    <w:hidden/>
    <w:qFormat/>
    <w:uiPriority w:val="0"/>
    <w:pPr>
      <w:keepNext w:val="0"/>
      <w:keepLines w:val="0"/>
      <w:widowControl w:val="0"/>
      <w:suppressLineNumbers w:val="0"/>
      <w:spacing w:before="0" w:beforeAutospacing="1" w:after="0" w:afterAutospacing="1"/>
      <w:ind w:left="840" w:leftChars="400" w:firstLine="720" w:firstLineChars="200"/>
      <w:jc w:val="both"/>
    </w:pPr>
    <w:rPr>
      <w:rFonts w:hint="default" w:ascii="Calibri" w:hAnsi="Calibri" w:eastAsia="方正仿宋_GB2312" w:cs="Times New Roman"/>
      <w:kern w:val="2"/>
      <w:sz w:val="32"/>
      <w:szCs w:val="32"/>
      <w:lang w:val="en-US" w:eastAsia="zh-CN" w:bidi="ar"/>
    </w:rPr>
  </w:style>
  <w:style w:type="character" w:customStyle="1" w:styleId="39">
    <w:name w:val="10"/>
    <w:basedOn w:val="19"/>
    <w:qFormat/>
    <w:uiPriority w:val="0"/>
    <w:rPr>
      <w:rFonts w:hint="default" w:ascii="Times New Roman" w:hAnsi="Times New Roman" w:cs="Times New Roman"/>
    </w:rPr>
  </w:style>
  <w:style w:type="character" w:customStyle="1" w:styleId="40">
    <w:name w:val="15"/>
    <w:basedOn w:val="19"/>
    <w:qFormat/>
    <w:uiPriority w:val="0"/>
    <w:rPr>
      <w:rFonts w:hint="default" w:ascii="Times New Roman" w:hAnsi="Times New Roman" w:eastAsia="等线" w:cs="Times New Roman"/>
      <w:b/>
      <w:sz w:val="22"/>
      <w:szCs w:val="22"/>
    </w:rPr>
  </w:style>
  <w:style w:type="character" w:customStyle="1" w:styleId="41">
    <w:name w:val="16"/>
    <w:basedOn w:val="19"/>
    <w:qFormat/>
    <w:uiPriority w:val="0"/>
    <w:rPr>
      <w:rFonts w:hint="default" w:ascii="Times New Roman" w:hAnsi="Times New Roman" w:cs="Times New Roman"/>
      <w:b/>
    </w:rPr>
  </w:style>
  <w:style w:type="paragraph" w:customStyle="1" w:styleId="42">
    <w:name w:val="表题 Alt+H"/>
    <w:basedOn w:val="1"/>
    <w:qFormat/>
    <w:uiPriority w:val="0"/>
    <w:pPr>
      <w:keepNext/>
      <w:keepLines/>
      <w:widowControl w:val="0"/>
      <w:suppressLineNumbers w:val="0"/>
      <w:adjustRightInd w:val="0"/>
      <w:snapToGrid w:val="0"/>
      <w:spacing w:beforeLines="100" w:beforeAutospacing="0" w:afterLines="20" w:afterAutospacing="0" w:line="0" w:lineRule="atLeast"/>
      <w:ind w:firstLine="0" w:firstLineChars="0"/>
      <w:jc w:val="center"/>
    </w:pPr>
    <w:rPr>
      <w:rFonts w:hint="default" w:ascii="Arial" w:hAnsi="Arial" w:eastAsia="黑体" w:cs="Times New Roman"/>
      <w:kern w:val="18"/>
      <w:sz w:val="18"/>
      <w:szCs w:val="18"/>
      <w:lang w:val="en-US" w:eastAsia="zh-CN" w:bidi="ar"/>
    </w:rPr>
  </w:style>
  <w:style w:type="paragraph" w:customStyle="1" w:styleId="43">
    <w:name w:val="目录 21"/>
    <w:basedOn w:val="1"/>
    <w:hidden/>
    <w:qFormat/>
    <w:uiPriority w:val="0"/>
    <w:pPr>
      <w:keepNext w:val="0"/>
      <w:keepLines w:val="0"/>
      <w:widowControl w:val="0"/>
      <w:suppressLineNumbers w:val="0"/>
      <w:spacing w:before="0" w:beforeAutospacing="1" w:after="0" w:afterAutospacing="1"/>
      <w:ind w:left="420" w:leftChars="200" w:firstLine="720" w:firstLineChars="200"/>
      <w:jc w:val="both"/>
    </w:pPr>
    <w:rPr>
      <w:rFonts w:hint="default" w:ascii="Calibri" w:hAnsi="Calibri" w:eastAsia="方正仿宋_GB2312" w:cs="Times New Roman"/>
      <w:kern w:val="2"/>
      <w:sz w:val="32"/>
      <w:szCs w:val="32"/>
      <w:lang w:val="en-US" w:eastAsia="zh-CN" w:bidi="ar"/>
    </w:rPr>
  </w:style>
  <w:style w:type="paragraph" w:customStyle="1" w:styleId="44">
    <w:name w:val="表正文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0" w:firstLineChars="0"/>
      <w:jc w:val="center"/>
    </w:pPr>
    <w:rPr>
      <w:rFonts w:hint="default" w:ascii="Calibri" w:hAnsi="Calibri" w:eastAsia="宋体" w:cs="Times New Roman"/>
      <w:kern w:val="2"/>
      <w:sz w:val="18"/>
      <w:szCs w:val="18"/>
      <w:lang w:val="en-US" w:eastAsia="zh-CN" w:bidi="ar"/>
    </w:rPr>
  </w:style>
  <w:style w:type="paragraph" w:customStyle="1" w:styleId="45">
    <w:name w:val="表格"/>
    <w:qFormat/>
    <w:uiPriority w:val="0"/>
    <w:pPr>
      <w:adjustRightInd w:val="0"/>
      <w:snapToGrid w:val="0"/>
      <w:spacing w:before="0" w:beforeAutospacing="0" w:after="0" w:afterAutospacing="0" w:line="280" w:lineRule="atLeast"/>
      <w:ind w:left="0" w:right="0"/>
      <w:jc w:val="both"/>
    </w:pPr>
    <w:rPr>
      <w:rFonts w:hint="default" w:ascii="Times New Roman" w:hAnsi="Times New Roman" w:eastAsia="仿宋_GB2312" w:cs="Times New Roman"/>
      <w:b/>
      <w:bCs/>
      <w:snapToGrid/>
      <w:color w:val="000000"/>
      <w:kern w:val="15"/>
      <w:sz w:val="28"/>
      <w:szCs w:val="28"/>
      <w:lang w:val="en-US" w:eastAsia="zh-CN" w:bidi="ar"/>
    </w:rPr>
  </w:style>
  <w:style w:type="table" w:customStyle="1" w:styleId="46">
    <w:name w:val="浅色底纹1"/>
    <w:basedOn w:val="17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color w:val="000000"/>
      <w:sz w:val="20"/>
      <w:szCs w:val="2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8" w:space="0"/>
        <w:bottom w:val="single" w:color="000000" w:sz="8" w:space="0"/>
      </w:tcBorders>
    </w:tcPr>
    <w:tblStylePr w:type="firstRow">
      <w:rPr>
        <w:rFonts w:hint="default" w:ascii="Times New Roman" w:hAnsi="Times New Roman" w:cs="Times New Roman"/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</w:tcBorders>
      </w:tcPr>
    </w:tblStylePr>
    <w:tblStylePr w:type="lastRow">
      <w:rPr>
        <w:rFonts w:hint="default" w:ascii="Times New Roman" w:hAnsi="Times New Roman" w:cs="Times New Roman"/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</w:tcBorders>
      </w:tcPr>
    </w:tblStylePr>
    <w:tblStylePr w:type="firstCol">
      <w:rPr>
        <w:rFonts w:hint="default" w:ascii="Times New Roman" w:hAnsi="Times New Roman" w:cs="Times New Roman"/>
        <w:b/>
        <w:bCs/>
      </w:rPr>
    </w:tblStylePr>
    <w:tblStylePr w:type="lastCol">
      <w:rPr>
        <w:rFonts w:hint="default" w:ascii="Times New Roman" w:hAnsi="Times New Roman" w:cs="Times New Roman"/>
        <w:b/>
        <w:bCs/>
      </w:rPr>
    </w:tblStylePr>
    <w:tblStylePr w:type="band1Vert">
      <w:tcPr>
        <w:tcBorders>
          <w:left w:val="nil"/>
          <w:right w:val="nil"/>
        </w:tcBorders>
        <w:shd w:val="clear" w:color="auto" w:fill="BFBFBF"/>
      </w:tcPr>
    </w:tblStylePr>
    <w:tblStylePr w:type="band1Horz">
      <w:tcPr>
        <w:tcBorders>
          <w:left w:val="nil"/>
          <w:right w:val="nil"/>
        </w:tcBorders>
        <w:shd w:val="clear" w:color="auto" w:fill="BFBFBF"/>
      </w:tcPr>
    </w:tblStylePr>
  </w:style>
  <w:style w:type="table" w:customStyle="1" w:styleId="47">
    <w:name w:val="无格式表格 21"/>
    <w:basedOn w:val="17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Borders>
        <w:top w:val="single" w:color="7E7E7E" w:sz="4" w:space="0"/>
        <w:bottom w:val="single" w:color="7E7E7E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7E7E7E" w:sz="4" w:space="0"/>
        <w:bottom w:val="single" w:color="7E7E7E" w:sz="4" w:space="0"/>
      </w:tcBorders>
    </w:tcPr>
    <w:tblStylePr w:type="firstRow">
      <w:rPr>
        <w:rFonts w:hint="default" w:ascii="Times New Roman" w:hAnsi="Times New Roman" w:cs="Times New Roman"/>
        <w:b/>
        <w:bCs/>
      </w:rPr>
      <w:tcPr>
        <w:tcBorders>
          <w:bottom w:val="single" w:color="7E7E7E" w:sz="4" w:space="0"/>
        </w:tcBorders>
      </w:tcPr>
    </w:tblStylePr>
    <w:tblStylePr w:type="lastRow">
      <w:rPr>
        <w:rFonts w:hint="default" w:ascii="Times New Roman" w:hAnsi="Times New Roman" w:cs="Times New Roman"/>
        <w:b/>
        <w:bCs/>
      </w:rPr>
      <w:tcPr>
        <w:tcBorders>
          <w:top w:val="single" w:color="7E7E7E" w:sz="4" w:space="0"/>
        </w:tcBorders>
      </w:tcPr>
    </w:tblStylePr>
    <w:tblStylePr w:type="firstCol">
      <w:rPr>
        <w:rFonts w:hint="default" w:ascii="Times New Roman" w:hAnsi="Times New Roman" w:cs="Times New Roman"/>
        <w:b/>
        <w:bCs/>
      </w:rPr>
    </w:tblStylePr>
    <w:tblStylePr w:type="lastCol">
      <w:rPr>
        <w:rFonts w:hint="default" w:ascii="Times New Roman" w:hAnsi="Times New Roman" w:cs="Times New Roman"/>
        <w:b/>
        <w:bCs/>
      </w:rPr>
    </w:tblStylePr>
    <w:tblStylePr w:type="band1Vert">
      <w:tcPr>
        <w:tcBorders>
          <w:left w:val="single" w:color="7E7E7E" w:sz="4" w:space="0"/>
          <w:right w:val="single" w:color="7E7E7E" w:sz="4" w:space="0"/>
        </w:tcBorders>
      </w:tcPr>
    </w:tblStylePr>
    <w:tblStylePr w:type="band2Vert">
      <w:tcPr>
        <w:tcBorders>
          <w:left w:val="single" w:color="7E7E7E" w:sz="4" w:space="0"/>
          <w:right w:val="single" w:color="7E7E7E" w:sz="4" w:space="0"/>
        </w:tcBorders>
      </w:tcPr>
    </w:tblStylePr>
    <w:tblStylePr w:type="band1Horz">
      <w:tcPr>
        <w:tcBorders>
          <w:top w:val="single" w:color="7E7E7E" w:sz="4" w:space="0"/>
          <w:bottom w:val="single" w:color="7E7E7E" w:sz="4" w:space="0"/>
        </w:tcBorders>
      </w:tcPr>
    </w:tblStylePr>
  </w:style>
  <w:style w:type="table" w:customStyle="1" w:styleId="48">
    <w:name w:val="浅色底纹11"/>
    <w:basedOn w:val="17"/>
    <w:qFormat/>
    <w:uiPriority w:val="0"/>
    <w:pPr>
      <w:keepNext w:val="0"/>
      <w:keepLines w:val="0"/>
      <w:widowControl/>
      <w:suppressLineNumbers w:val="0"/>
      <w:spacing w:before="0" w:beforeAutospacing="0" w:after="160" w:afterAutospacing="0" w:line="273" w:lineRule="auto"/>
      <w:ind w:left="0" w:right="0"/>
    </w:pPr>
    <w:rPr>
      <w:rFonts w:hint="default" w:ascii="Times New Roman" w:hAnsi="Times New Roman" w:cs="Times New Roman"/>
      <w:color w:val="000000"/>
      <w:sz w:val="20"/>
      <w:szCs w:val="2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8" w:space="0"/>
        <w:bottom w:val="single" w:color="000000" w:sz="8" w:space="0"/>
      </w:tcBorders>
    </w:tcPr>
    <w:tblStylePr w:type="firstRow">
      <w:rPr>
        <w:rFonts w:hint="default" w:ascii="Times New Roman" w:hAnsi="Times New Roman" w:cs="Times New Roman"/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</w:tcBorders>
      </w:tcPr>
    </w:tblStylePr>
    <w:tblStylePr w:type="lastRow">
      <w:rPr>
        <w:rFonts w:hint="default" w:ascii="Times New Roman" w:hAnsi="Times New Roman" w:cs="Times New Roman"/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</w:tcBorders>
      </w:tcPr>
    </w:tblStylePr>
    <w:tblStylePr w:type="firstCol">
      <w:rPr>
        <w:rFonts w:hint="default" w:ascii="Times New Roman" w:hAnsi="Times New Roman" w:cs="Times New Roman"/>
        <w:b/>
        <w:bCs/>
      </w:rPr>
    </w:tblStylePr>
    <w:tblStylePr w:type="lastCol">
      <w:rPr>
        <w:rFonts w:hint="default" w:ascii="Times New Roman" w:hAnsi="Times New Roman" w:cs="Times New Roman"/>
        <w:b/>
        <w:bCs/>
      </w:rPr>
    </w:tblStylePr>
    <w:tblStylePr w:type="band1Vert">
      <w:tcPr>
        <w:tcBorders>
          <w:left w:val="nil"/>
          <w:right w:val="nil"/>
        </w:tcBorders>
        <w:shd w:val="clear" w:color="auto" w:fill="C0C0C0"/>
      </w:tcPr>
    </w:tblStylePr>
    <w:tblStylePr w:type="band1Horz">
      <w:tcPr>
        <w:tcBorders>
          <w:left w:val="nil"/>
          <w:right w:val="nil"/>
        </w:tcBorders>
        <w:shd w:val="clear" w:color="auto" w:fill="C0C0C0"/>
      </w:tcPr>
    </w:tblStylePr>
  </w:style>
  <w:style w:type="table" w:customStyle="1" w:styleId="49">
    <w:name w:val="样式1"/>
    <w:basedOn w:val="17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0">
    <w:name w:val="文章标题"/>
    <w:qFormat/>
    <w:uiPriority w:val="0"/>
    <w:pPr>
      <w:widowControl w:val="0"/>
      <w:overflowPunct/>
      <w:topLinePunct w:val="0"/>
      <w:spacing w:line="594" w:lineRule="exact"/>
      <w:ind w:firstLine="0" w:firstLineChars="0"/>
      <w:jc w:val="center"/>
    </w:pPr>
    <w:rPr>
      <w:rFonts w:ascii="Times New Roman" w:hAnsi="Times New Roman" w:eastAsia="方正小标宋简体" w:cs="Times New Roman"/>
      <w:spacing w:val="0"/>
      <w:kern w:val="2"/>
      <w:sz w:val="44"/>
      <w:szCs w:val="32"/>
      <w:lang w:val="en-US" w:eastAsia="zh-CN" w:bidi="ar-SA"/>
    </w:rPr>
  </w:style>
  <w:style w:type="paragraph" w:customStyle="1" w:styleId="51">
    <w:name w:val="大标题"/>
    <w:next w:val="1"/>
    <w:qFormat/>
    <w:uiPriority w:val="0"/>
    <w:pPr>
      <w:widowControl w:val="0"/>
      <w:overflowPunct/>
      <w:topLinePunct w:val="0"/>
      <w:spacing w:line="594" w:lineRule="exact"/>
      <w:ind w:firstLine="640" w:firstLineChars="200"/>
      <w:jc w:val="both"/>
    </w:pPr>
    <w:rPr>
      <w:rFonts w:ascii="Times New Roman" w:hAnsi="Times New Roman" w:eastAsia="方正小标宋简体" w:cs="Times New Roman"/>
      <w:spacing w:val="0"/>
      <w:kern w:val="2"/>
      <w:sz w:val="44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8476</Words>
  <Characters>9001</Characters>
  <Lines>1</Lines>
  <Paragraphs>1</Paragraphs>
  <TotalTime>3</TotalTime>
  <ScaleCrop>false</ScaleCrop>
  <LinksUpToDate>false</LinksUpToDate>
  <CharactersWithSpaces>9170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2024-01-23T19:51:00Z</dcterms:created>
  <dc:creator>孙天晴</dc:creator>
  <cp:lastModifiedBy>sunxiaomeng</cp:lastModifiedBy>
  <cp:lastPrinted>2024-04-26T23:17:00Z</cp:lastPrinted>
  <dcterms:modified xsi:type="dcterms:W3CDTF">2026-09-03T15:32:51Z</dcterms:modified>
  <dc:title>关于召开国家重点研发计划“典型领域碳达峰碳中和认证认可数字化关键技术研究与应用”项目与课题启动会的通知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AA6D9BB02A4E4A15B3C08641E215B244_12</vt:lpwstr>
  </property>
  <property fmtid="{D5CDD505-2E9C-101B-9397-08002B2CF9AE}" pid="4" name="KSOTemplateDocerSaveRecord">
    <vt:lpwstr>eyJoZGlkIjoiOWExMDVmYjE0ZmI4YWE1OTkxZDY4ZjQzNTNhM2Q5ZTYiLCJ1c2VySWQiOiIxMzExOTAzOTQ4In0=</vt:lpwstr>
  </property>
</Properties>
</file>